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FD4" w:rsidRPr="005F3300" w:rsidP="005F3300">
      <w:pPr>
        <w:pStyle w:val="NoSpacing"/>
        <w:jc w:val="right"/>
        <w:rPr>
          <w:sz w:val="24"/>
          <w:szCs w:val="24"/>
        </w:rPr>
      </w:pPr>
      <w:r w:rsidRPr="005F3300">
        <w:rPr>
          <w:sz w:val="24"/>
          <w:szCs w:val="24"/>
        </w:rPr>
        <w:t>Дело № 5-</w:t>
      </w:r>
      <w:r w:rsidR="00BC19E7">
        <w:rPr>
          <w:color w:val="FF0000"/>
          <w:sz w:val="24"/>
          <w:szCs w:val="24"/>
        </w:rPr>
        <w:t>141-2106</w:t>
      </w:r>
      <w:r w:rsidRPr="005F3300">
        <w:rPr>
          <w:sz w:val="24"/>
          <w:szCs w:val="24"/>
        </w:rPr>
        <w:t>/202</w:t>
      </w:r>
      <w:r w:rsidR="00BC19E7">
        <w:rPr>
          <w:sz w:val="24"/>
          <w:szCs w:val="24"/>
        </w:rPr>
        <w:t>6</w:t>
      </w:r>
    </w:p>
    <w:p w:rsidR="00B21FD4" w:rsidRPr="005F3300" w:rsidP="005F3300">
      <w:pPr>
        <w:pStyle w:val="NoSpacing"/>
        <w:jc w:val="right"/>
        <w:rPr>
          <w:sz w:val="24"/>
          <w:szCs w:val="24"/>
        </w:rPr>
      </w:pPr>
      <w:r w:rsidRPr="00BC19E7">
        <w:rPr>
          <w:sz w:val="24"/>
          <w:szCs w:val="24"/>
        </w:rPr>
        <w:t>86MS0046-01-2026-000269-79</w:t>
      </w:r>
    </w:p>
    <w:p w:rsidR="00B21FD4" w:rsidRPr="005F3300" w:rsidP="005F3300">
      <w:pPr>
        <w:pStyle w:val="NoSpacing"/>
        <w:jc w:val="both"/>
        <w:rPr>
          <w:sz w:val="24"/>
          <w:szCs w:val="24"/>
        </w:rPr>
      </w:pPr>
    </w:p>
    <w:p w:rsidR="00B21FD4" w:rsidRPr="005F3300" w:rsidP="005F3300">
      <w:pPr>
        <w:pStyle w:val="NoSpacing"/>
        <w:jc w:val="center"/>
        <w:rPr>
          <w:sz w:val="24"/>
          <w:szCs w:val="24"/>
        </w:rPr>
      </w:pPr>
      <w:r w:rsidRPr="005F3300">
        <w:rPr>
          <w:sz w:val="24"/>
          <w:szCs w:val="24"/>
        </w:rPr>
        <w:t>ПОСТАНОВЛЕНИЕ</w:t>
      </w:r>
    </w:p>
    <w:p w:rsidR="00B21FD4" w:rsidRPr="005F3300" w:rsidP="005F3300">
      <w:pPr>
        <w:pStyle w:val="NoSpacing"/>
        <w:jc w:val="center"/>
        <w:rPr>
          <w:sz w:val="24"/>
          <w:szCs w:val="24"/>
        </w:rPr>
      </w:pPr>
      <w:r w:rsidRPr="005F3300">
        <w:rPr>
          <w:sz w:val="24"/>
          <w:szCs w:val="24"/>
        </w:rPr>
        <w:t>по делу об административном правонарушении</w:t>
      </w:r>
    </w:p>
    <w:p w:rsidR="00B21FD4" w:rsidRPr="005F3300" w:rsidP="005F3300">
      <w:pPr>
        <w:pStyle w:val="NoSpacing"/>
        <w:jc w:val="both"/>
        <w:rPr>
          <w:sz w:val="24"/>
          <w:szCs w:val="24"/>
        </w:rPr>
      </w:pPr>
    </w:p>
    <w:p w:rsidR="00B21FD4" w:rsidRPr="005F3300" w:rsidP="005F330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5F3300">
        <w:rPr>
          <w:sz w:val="24"/>
          <w:szCs w:val="24"/>
        </w:rPr>
        <w:t>г. Нижневартовск</w:t>
      </w:r>
      <w:r w:rsidRPr="005F3300" w:rsidR="005F3300">
        <w:rPr>
          <w:sz w:val="24"/>
          <w:szCs w:val="24"/>
        </w:rPr>
        <w:t xml:space="preserve">                                                                                                 </w:t>
      </w:r>
      <w:r w:rsidR="00BC19E7">
        <w:rPr>
          <w:sz w:val="24"/>
          <w:szCs w:val="24"/>
        </w:rPr>
        <w:t>11 февраля 2026</w:t>
      </w:r>
      <w:r w:rsidRPr="005F3300" w:rsidR="005F3300">
        <w:rPr>
          <w:sz w:val="24"/>
          <w:szCs w:val="24"/>
        </w:rPr>
        <w:t xml:space="preserve"> года</w:t>
      </w:r>
    </w:p>
    <w:p w:rsidR="00B21FD4" w:rsidRPr="005F3300" w:rsidP="005F3300">
      <w:pPr>
        <w:pStyle w:val="NoSpacing"/>
        <w:jc w:val="both"/>
        <w:rPr>
          <w:sz w:val="24"/>
          <w:szCs w:val="24"/>
        </w:rPr>
      </w:pPr>
    </w:p>
    <w:p w:rsidR="005F3300" w:rsidRPr="005F3300" w:rsidP="005F3300">
      <w:pPr>
        <w:pStyle w:val="NoSpacing"/>
        <w:ind w:firstLine="567"/>
        <w:jc w:val="both"/>
        <w:rPr>
          <w:sz w:val="24"/>
          <w:szCs w:val="24"/>
        </w:rPr>
      </w:pPr>
      <w:r w:rsidRPr="005F3300">
        <w:rPr>
          <w:sz w:val="24"/>
          <w:szCs w:val="24"/>
        </w:rPr>
        <w:t xml:space="preserve">Мировой судья судебного участка </w:t>
      </w:r>
      <w:r w:rsidRPr="005F3300">
        <w:rPr>
          <w:rFonts w:eastAsia="Segoe UI Symbol"/>
          <w:sz w:val="24"/>
          <w:szCs w:val="24"/>
        </w:rPr>
        <w:t>№</w:t>
      </w:r>
      <w:r w:rsidRPr="005F3300">
        <w:rPr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B21FD4" w:rsidP="005F3300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Анарбаева </w:t>
      </w:r>
      <w:r>
        <w:rPr>
          <w:color w:val="FF0000"/>
          <w:sz w:val="24"/>
          <w:szCs w:val="24"/>
        </w:rPr>
        <w:t>Равшанбека Исановича, *</w:t>
      </w:r>
      <w:r w:rsidRPr="005F3300" w:rsidR="005F3300">
        <w:rPr>
          <w:color w:val="FF0000"/>
          <w:sz w:val="24"/>
          <w:szCs w:val="24"/>
        </w:rPr>
        <w:t xml:space="preserve"> </w:t>
      </w:r>
      <w:r w:rsidRPr="005F3300" w:rsidR="005F3300">
        <w:rPr>
          <w:sz w:val="24"/>
          <w:szCs w:val="24"/>
        </w:rPr>
        <w:t xml:space="preserve">года рождения, уроженца </w:t>
      </w:r>
      <w:r>
        <w:rPr>
          <w:color w:val="FF0000"/>
          <w:sz w:val="24"/>
          <w:szCs w:val="24"/>
        </w:rPr>
        <w:t>*</w:t>
      </w:r>
      <w:r w:rsidRPr="005F3300" w:rsidR="005F3300">
        <w:rPr>
          <w:sz w:val="24"/>
          <w:szCs w:val="24"/>
        </w:rPr>
        <w:t xml:space="preserve"> зарегистрированного </w:t>
      </w:r>
      <w:r>
        <w:rPr>
          <w:sz w:val="24"/>
          <w:szCs w:val="24"/>
        </w:rPr>
        <w:t>и</w:t>
      </w:r>
      <w:r w:rsidRPr="005F3300" w:rsidR="005F3300">
        <w:rPr>
          <w:sz w:val="24"/>
          <w:szCs w:val="24"/>
        </w:rPr>
        <w:t xml:space="preserve"> проживающего по адресу: </w:t>
      </w:r>
      <w:r>
        <w:rPr>
          <w:sz w:val="24"/>
          <w:szCs w:val="24"/>
        </w:rPr>
        <w:t>*</w:t>
      </w:r>
      <w:r w:rsidRPr="005F3300" w:rsidR="005F3300">
        <w:rPr>
          <w:sz w:val="24"/>
          <w:szCs w:val="24"/>
        </w:rPr>
        <w:t xml:space="preserve">, </w:t>
      </w:r>
      <w:r w:rsidR="005F3300">
        <w:rPr>
          <w:sz w:val="24"/>
          <w:szCs w:val="24"/>
        </w:rPr>
        <w:t>паспорт</w:t>
      </w:r>
      <w:r w:rsidRPr="005F3300" w:rsidR="005F3300">
        <w:rPr>
          <w:sz w:val="24"/>
          <w:szCs w:val="24"/>
        </w:rPr>
        <w:t xml:space="preserve">: </w:t>
      </w:r>
      <w:r>
        <w:rPr>
          <w:color w:val="FF0000"/>
          <w:sz w:val="24"/>
          <w:szCs w:val="24"/>
        </w:rPr>
        <w:t>*</w:t>
      </w:r>
    </w:p>
    <w:p w:rsidR="00B21FD4" w:rsidRPr="005F3300" w:rsidP="005F3300">
      <w:pPr>
        <w:pStyle w:val="NoSpacing"/>
        <w:jc w:val="center"/>
        <w:rPr>
          <w:sz w:val="24"/>
          <w:szCs w:val="24"/>
        </w:rPr>
      </w:pPr>
      <w:r w:rsidRPr="005F3300">
        <w:rPr>
          <w:sz w:val="24"/>
          <w:szCs w:val="24"/>
        </w:rPr>
        <w:t>УСТАНОВИЛ:</w:t>
      </w:r>
    </w:p>
    <w:p w:rsidR="005F3300" w:rsidRPr="005F3300" w:rsidP="005F3300">
      <w:pPr>
        <w:pStyle w:val="NoSpacing"/>
        <w:jc w:val="center"/>
        <w:rPr>
          <w:sz w:val="24"/>
          <w:szCs w:val="24"/>
        </w:rPr>
      </w:pPr>
    </w:p>
    <w:p w:rsidR="00B21FD4" w:rsidRPr="005F212D" w:rsidP="005F3300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Анарбаев Р.И</w:t>
      </w:r>
      <w:r w:rsidRPr="005F3300" w:rsidR="005F3300">
        <w:rPr>
          <w:sz w:val="24"/>
          <w:szCs w:val="24"/>
        </w:rPr>
        <w:t xml:space="preserve">., </w:t>
      </w:r>
      <w:r>
        <w:rPr>
          <w:color w:val="FF0000"/>
          <w:sz w:val="24"/>
          <w:szCs w:val="24"/>
        </w:rPr>
        <w:t>14.01.2026</w:t>
      </w:r>
      <w:r w:rsidRPr="005F3300" w:rsidR="005F3300">
        <w:rPr>
          <w:sz w:val="24"/>
          <w:szCs w:val="24"/>
        </w:rPr>
        <w:t xml:space="preserve"> в </w:t>
      </w:r>
      <w:r>
        <w:rPr>
          <w:sz w:val="24"/>
          <w:szCs w:val="24"/>
        </w:rPr>
        <w:t>10</w:t>
      </w:r>
      <w:r w:rsidRPr="005F3300" w:rsidR="005F3300">
        <w:rPr>
          <w:sz w:val="24"/>
          <w:szCs w:val="24"/>
        </w:rPr>
        <w:t xml:space="preserve"> час. </w:t>
      </w:r>
      <w:r>
        <w:rPr>
          <w:sz w:val="24"/>
          <w:szCs w:val="24"/>
        </w:rPr>
        <w:t>20</w:t>
      </w:r>
      <w:r w:rsidRPr="005F3300" w:rsidR="005F3300">
        <w:rPr>
          <w:sz w:val="24"/>
          <w:szCs w:val="24"/>
        </w:rPr>
        <w:t xml:space="preserve"> мин. в районе д. </w:t>
      </w:r>
      <w:r>
        <w:rPr>
          <w:sz w:val="24"/>
          <w:szCs w:val="24"/>
        </w:rPr>
        <w:t>19А</w:t>
      </w:r>
      <w:r w:rsidRPr="005F3300" w:rsidR="005F3300">
        <w:rPr>
          <w:sz w:val="24"/>
          <w:szCs w:val="24"/>
        </w:rPr>
        <w:t xml:space="preserve"> по ул. </w:t>
      </w:r>
      <w:r>
        <w:rPr>
          <w:sz w:val="24"/>
          <w:szCs w:val="24"/>
        </w:rPr>
        <w:t>Спортивная</w:t>
      </w:r>
      <w:r w:rsidRPr="005F3300" w:rsidR="005F3300">
        <w:rPr>
          <w:sz w:val="24"/>
          <w:szCs w:val="24"/>
        </w:rPr>
        <w:t xml:space="preserve"> в г. Нижневартовске </w:t>
      </w:r>
      <w:r w:rsidRPr="005F212D" w:rsidR="005F3300">
        <w:rPr>
          <w:sz w:val="24"/>
          <w:szCs w:val="24"/>
        </w:rPr>
        <w:t>осуществлял предпринимательскую деятельность, а именно платные перевозки пассажиров на автомобиле «</w:t>
      </w:r>
      <w:r>
        <w:rPr>
          <w:color w:val="FF0000"/>
          <w:sz w:val="24"/>
          <w:szCs w:val="24"/>
        </w:rPr>
        <w:t>*</w:t>
      </w:r>
      <w:r w:rsidRPr="005F212D" w:rsidR="005F3300">
        <w:rPr>
          <w:sz w:val="24"/>
          <w:szCs w:val="24"/>
        </w:rPr>
        <w:t xml:space="preserve">», гос. номер </w:t>
      </w:r>
      <w:r>
        <w:rPr>
          <w:color w:val="FF0000"/>
          <w:sz w:val="24"/>
          <w:szCs w:val="24"/>
        </w:rPr>
        <w:t>*</w:t>
      </w:r>
      <w:r w:rsidRPr="005F212D" w:rsidR="005F3300">
        <w:rPr>
          <w:sz w:val="24"/>
          <w:szCs w:val="24"/>
        </w:rPr>
        <w:t xml:space="preserve"> без государственной регистрации в качестве индивидуального предпринимателя и без специального разрешения (лицензии), если такое разрешение (лицензия) обязательны</w:t>
      </w:r>
      <w:r w:rsidRPr="005F212D">
        <w:rPr>
          <w:sz w:val="24"/>
          <w:szCs w:val="24"/>
        </w:rPr>
        <w:t xml:space="preserve">. </w:t>
      </w:r>
    </w:p>
    <w:p w:rsidR="005F212D" w:rsidRPr="005F212D" w:rsidP="002757D7">
      <w:pPr>
        <w:pStyle w:val="NoSpacing"/>
        <w:ind w:firstLine="567"/>
        <w:jc w:val="both"/>
        <w:rPr>
          <w:color w:val="000000"/>
          <w:sz w:val="24"/>
          <w:szCs w:val="24"/>
        </w:rPr>
      </w:pPr>
      <w:r>
        <w:rPr>
          <w:color w:val="FF0000"/>
          <w:sz w:val="24"/>
          <w:szCs w:val="24"/>
        </w:rPr>
        <w:t>Анарбаев Р.И</w:t>
      </w:r>
      <w:r w:rsidRPr="005F212D">
        <w:rPr>
          <w:bCs/>
          <w:color w:val="FF0000"/>
          <w:sz w:val="24"/>
          <w:szCs w:val="24"/>
        </w:rPr>
        <w:t xml:space="preserve">. </w:t>
      </w:r>
      <w:r w:rsidR="002757D7">
        <w:rPr>
          <w:bCs/>
          <w:color w:val="FF0000"/>
          <w:sz w:val="24"/>
          <w:szCs w:val="24"/>
        </w:rPr>
        <w:t>в судебном заседании факт совершения административного правонарушения признал.</w:t>
      </w:r>
    </w:p>
    <w:p w:rsidR="005F3300" w:rsidRPr="005F3300" w:rsidP="005F212D">
      <w:pPr>
        <w:pStyle w:val="NoSpacing"/>
        <w:ind w:firstLine="567"/>
        <w:jc w:val="both"/>
        <w:rPr>
          <w:sz w:val="24"/>
          <w:szCs w:val="24"/>
        </w:rPr>
      </w:pPr>
      <w:r w:rsidRPr="005F212D">
        <w:rPr>
          <w:sz w:val="24"/>
          <w:szCs w:val="24"/>
        </w:rPr>
        <w:t xml:space="preserve">Мировой судья, </w:t>
      </w:r>
      <w:r w:rsidR="002757D7">
        <w:rPr>
          <w:sz w:val="24"/>
          <w:szCs w:val="24"/>
        </w:rPr>
        <w:t xml:space="preserve">заслушав Анарбаева Р.И., </w:t>
      </w:r>
      <w:r w:rsidRPr="005F212D">
        <w:rPr>
          <w:sz w:val="24"/>
          <w:szCs w:val="24"/>
        </w:rPr>
        <w:t xml:space="preserve">исследовав следующие доказательства по делу: протокол об административном правонарушении </w:t>
      </w:r>
      <w:r w:rsidRPr="005F212D">
        <w:rPr>
          <w:color w:val="FF0000"/>
          <w:sz w:val="24"/>
          <w:szCs w:val="24"/>
        </w:rPr>
        <w:t xml:space="preserve">86 </w:t>
      </w:r>
      <w:r w:rsidR="005F212D">
        <w:rPr>
          <w:color w:val="FF0000"/>
          <w:sz w:val="24"/>
          <w:szCs w:val="24"/>
        </w:rPr>
        <w:t xml:space="preserve">№ </w:t>
      </w:r>
      <w:r w:rsidR="00BC19E7">
        <w:rPr>
          <w:color w:val="FF0000"/>
          <w:sz w:val="24"/>
          <w:szCs w:val="24"/>
        </w:rPr>
        <w:t>453461 от 14.01.2026</w:t>
      </w:r>
      <w:r w:rsidRPr="005F212D">
        <w:rPr>
          <w:sz w:val="24"/>
          <w:szCs w:val="24"/>
        </w:rPr>
        <w:t xml:space="preserve">, из которого следует, что </w:t>
      </w:r>
      <w:r w:rsidR="00BC19E7">
        <w:rPr>
          <w:color w:val="FF0000"/>
          <w:sz w:val="24"/>
          <w:szCs w:val="24"/>
        </w:rPr>
        <w:t>Анарбаев Р.И</w:t>
      </w:r>
      <w:r w:rsidRPr="005F212D">
        <w:rPr>
          <w:sz w:val="24"/>
          <w:szCs w:val="24"/>
        </w:rPr>
        <w:t>. с протоколом ознакомл</w:t>
      </w:r>
      <w:r w:rsidRPr="005F212D">
        <w:rPr>
          <w:sz w:val="24"/>
          <w:szCs w:val="24"/>
        </w:rPr>
        <w:t xml:space="preserve">ен. Ему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 </w:t>
      </w:r>
      <w:r w:rsidRPr="005F212D" w:rsidR="00BC19E7">
        <w:rPr>
          <w:sz w:val="24"/>
          <w:szCs w:val="24"/>
        </w:rPr>
        <w:t xml:space="preserve">рапорт сотрудника полиции об обстоятельствах выявления правонарушения и оформления административного материала в отношении </w:t>
      </w:r>
      <w:r w:rsidR="00BC19E7">
        <w:rPr>
          <w:color w:val="FF0000"/>
          <w:sz w:val="24"/>
          <w:szCs w:val="24"/>
        </w:rPr>
        <w:t>Анарбаева Р.И</w:t>
      </w:r>
      <w:r w:rsidRPr="005F212D" w:rsidR="00BC19E7">
        <w:rPr>
          <w:sz w:val="24"/>
          <w:szCs w:val="24"/>
        </w:rPr>
        <w:t>.;</w:t>
      </w:r>
      <w:r w:rsidRPr="00BC19E7" w:rsidR="00BC19E7">
        <w:rPr>
          <w:sz w:val="24"/>
          <w:szCs w:val="24"/>
        </w:rPr>
        <w:t xml:space="preserve"> </w:t>
      </w:r>
      <w:r w:rsidR="00BC19E7">
        <w:rPr>
          <w:sz w:val="24"/>
          <w:szCs w:val="24"/>
        </w:rPr>
        <w:t xml:space="preserve">копию паспорта на имя </w:t>
      </w:r>
      <w:r w:rsidR="00BC19E7">
        <w:rPr>
          <w:color w:val="FF0000"/>
          <w:sz w:val="24"/>
          <w:szCs w:val="24"/>
        </w:rPr>
        <w:t>Анарбаева Р.И.;</w:t>
      </w:r>
      <w:r w:rsidRPr="005F212D" w:rsidR="00BC19E7">
        <w:rPr>
          <w:sz w:val="24"/>
          <w:szCs w:val="24"/>
        </w:rPr>
        <w:t xml:space="preserve"> письменн</w:t>
      </w:r>
      <w:r w:rsidR="00BC19E7">
        <w:rPr>
          <w:sz w:val="24"/>
          <w:szCs w:val="24"/>
        </w:rPr>
        <w:t>ые</w:t>
      </w:r>
      <w:r w:rsidRPr="005F212D" w:rsidR="00BC19E7">
        <w:rPr>
          <w:sz w:val="24"/>
          <w:szCs w:val="24"/>
        </w:rPr>
        <w:t xml:space="preserve"> объяснен</w:t>
      </w:r>
      <w:r w:rsidR="00BC19E7">
        <w:rPr>
          <w:sz w:val="24"/>
          <w:szCs w:val="24"/>
        </w:rPr>
        <w:t>ия</w:t>
      </w:r>
      <w:r w:rsidRPr="005F212D" w:rsidR="00BC19E7">
        <w:rPr>
          <w:sz w:val="24"/>
          <w:szCs w:val="24"/>
        </w:rPr>
        <w:t xml:space="preserve"> </w:t>
      </w:r>
      <w:r w:rsidR="00BC19E7">
        <w:rPr>
          <w:color w:val="FF0000"/>
          <w:sz w:val="24"/>
          <w:szCs w:val="24"/>
        </w:rPr>
        <w:t>Анарбаева Р.И</w:t>
      </w:r>
      <w:r w:rsidRPr="005F212D" w:rsidR="00BC19E7">
        <w:rPr>
          <w:color w:val="FF0000"/>
          <w:sz w:val="24"/>
          <w:szCs w:val="24"/>
        </w:rPr>
        <w:t xml:space="preserve">., </w:t>
      </w:r>
      <w:r w:rsidRPr="005F212D" w:rsidR="00BC19E7">
        <w:rPr>
          <w:sz w:val="24"/>
          <w:szCs w:val="24"/>
        </w:rPr>
        <w:t>подтверждающ</w:t>
      </w:r>
      <w:r w:rsidR="00BC19E7">
        <w:rPr>
          <w:sz w:val="24"/>
          <w:szCs w:val="24"/>
        </w:rPr>
        <w:t>ие</w:t>
      </w:r>
      <w:r w:rsidRPr="005F212D" w:rsidR="00BC19E7">
        <w:rPr>
          <w:sz w:val="24"/>
          <w:szCs w:val="24"/>
        </w:rPr>
        <w:t xml:space="preserve"> обстоятельства, изложенные в протоколе об </w:t>
      </w:r>
      <w:r w:rsidRPr="005F3300" w:rsidR="00BC19E7">
        <w:rPr>
          <w:sz w:val="24"/>
          <w:szCs w:val="24"/>
        </w:rPr>
        <w:t>административном правонарушение;</w:t>
      </w:r>
      <w:r w:rsidRPr="00BC19E7" w:rsidR="00BC19E7">
        <w:rPr>
          <w:sz w:val="24"/>
          <w:szCs w:val="24"/>
        </w:rPr>
        <w:t xml:space="preserve"> </w:t>
      </w:r>
      <w:r w:rsidRPr="005F3300" w:rsidR="00BC19E7">
        <w:rPr>
          <w:sz w:val="24"/>
          <w:szCs w:val="24"/>
        </w:rPr>
        <w:t>выписку из ЕГРИП;</w:t>
      </w:r>
      <w:r w:rsidRPr="00BC19E7" w:rsidR="00BC19E7">
        <w:rPr>
          <w:color w:val="000000"/>
          <w:sz w:val="24"/>
          <w:szCs w:val="24"/>
        </w:rPr>
        <w:t xml:space="preserve"> </w:t>
      </w:r>
      <w:r w:rsidRPr="005F3300" w:rsidR="00BC19E7">
        <w:rPr>
          <w:color w:val="000000"/>
          <w:sz w:val="24"/>
          <w:szCs w:val="24"/>
        </w:rPr>
        <w:t xml:space="preserve">копию ВУ на имя </w:t>
      </w:r>
      <w:r w:rsidR="00BC19E7">
        <w:rPr>
          <w:color w:val="FF0000"/>
          <w:sz w:val="24"/>
          <w:szCs w:val="24"/>
        </w:rPr>
        <w:t>Анарбаева Р.И</w:t>
      </w:r>
      <w:r w:rsidRPr="005F3300" w:rsidR="00BC19E7">
        <w:rPr>
          <w:color w:val="FF0000"/>
          <w:sz w:val="24"/>
          <w:szCs w:val="24"/>
        </w:rPr>
        <w:t>.;</w:t>
      </w:r>
      <w:r w:rsidRPr="00BC19E7" w:rsidR="00BC19E7">
        <w:rPr>
          <w:sz w:val="24"/>
          <w:szCs w:val="24"/>
        </w:rPr>
        <w:t xml:space="preserve"> </w:t>
      </w:r>
      <w:r w:rsidRPr="005F3300" w:rsidR="00BC19E7">
        <w:rPr>
          <w:sz w:val="24"/>
          <w:szCs w:val="24"/>
        </w:rPr>
        <w:t>копию свидетельства о регистрации ТС, собственником «</w:t>
      </w:r>
      <w:r>
        <w:rPr>
          <w:color w:val="FF0000"/>
          <w:sz w:val="24"/>
          <w:szCs w:val="24"/>
        </w:rPr>
        <w:t>*</w:t>
      </w:r>
      <w:r w:rsidR="00BC19E7">
        <w:rPr>
          <w:sz w:val="24"/>
          <w:szCs w:val="24"/>
        </w:rPr>
        <w:t xml:space="preserve">», гос. номер </w:t>
      </w:r>
      <w:r>
        <w:rPr>
          <w:color w:val="FF0000"/>
          <w:sz w:val="24"/>
          <w:szCs w:val="24"/>
        </w:rPr>
        <w:t>*</w:t>
      </w:r>
      <w:r w:rsidR="00BC19E7">
        <w:rPr>
          <w:sz w:val="24"/>
          <w:szCs w:val="24"/>
        </w:rPr>
        <w:t xml:space="preserve"> </w:t>
      </w:r>
      <w:r w:rsidRPr="005F3300" w:rsidR="00BC19E7">
        <w:rPr>
          <w:color w:val="FF0000"/>
          <w:sz w:val="24"/>
          <w:szCs w:val="24"/>
        </w:rPr>
        <w:t xml:space="preserve">является </w:t>
      </w:r>
      <w:r>
        <w:rPr>
          <w:color w:val="FF0000"/>
          <w:sz w:val="24"/>
          <w:szCs w:val="24"/>
        </w:rPr>
        <w:t>ФИО</w:t>
      </w:r>
      <w:r w:rsidRPr="00BC19E7" w:rsidR="00BC19E7">
        <w:rPr>
          <w:sz w:val="24"/>
          <w:szCs w:val="24"/>
        </w:rPr>
        <w:t xml:space="preserve"> </w:t>
      </w:r>
      <w:r w:rsidRPr="005F3300" w:rsidR="00BC19E7">
        <w:rPr>
          <w:sz w:val="24"/>
          <w:szCs w:val="24"/>
        </w:rPr>
        <w:t>скриншот приложения, с маршрутом и стоимостью перевозки;</w:t>
      </w:r>
      <w:r w:rsidR="00BC19E7">
        <w:rPr>
          <w:sz w:val="24"/>
          <w:szCs w:val="24"/>
        </w:rPr>
        <w:t xml:space="preserve"> </w:t>
      </w:r>
      <w:r w:rsidRPr="005F3300">
        <w:rPr>
          <w:sz w:val="24"/>
          <w:szCs w:val="24"/>
        </w:rPr>
        <w:t>протокол о</w:t>
      </w:r>
      <w:r w:rsidRPr="005F3300">
        <w:rPr>
          <w:sz w:val="24"/>
          <w:szCs w:val="24"/>
        </w:rPr>
        <w:t xml:space="preserve">б административном правонарушении </w:t>
      </w:r>
      <w:r w:rsidRPr="005F3300">
        <w:rPr>
          <w:color w:val="FF0000"/>
          <w:sz w:val="24"/>
          <w:szCs w:val="24"/>
        </w:rPr>
        <w:t xml:space="preserve">86 № </w:t>
      </w:r>
      <w:r w:rsidR="00BC19E7">
        <w:rPr>
          <w:color w:val="FF0000"/>
          <w:sz w:val="24"/>
          <w:szCs w:val="24"/>
        </w:rPr>
        <w:t>453462 от 14.01.2026</w:t>
      </w:r>
      <w:r w:rsidRPr="005F3300">
        <w:rPr>
          <w:sz w:val="24"/>
          <w:szCs w:val="24"/>
        </w:rPr>
        <w:t xml:space="preserve">, в котором изложено существо административного правонарушения, </w:t>
      </w:r>
      <w:r w:rsidR="00BC19E7">
        <w:rPr>
          <w:color w:val="FF0000"/>
          <w:sz w:val="24"/>
          <w:szCs w:val="24"/>
        </w:rPr>
        <w:t>Анарбаеву Р.И</w:t>
      </w:r>
      <w:r w:rsidRPr="005F3300">
        <w:rPr>
          <w:sz w:val="24"/>
          <w:szCs w:val="24"/>
        </w:rPr>
        <w:t>. были разъяснены его права, а также возможность не свидетельствовать против себя (ст. 51 Конституции РФ и ст. 25.1 Коде</w:t>
      </w:r>
      <w:r w:rsidRPr="005F3300">
        <w:rPr>
          <w:sz w:val="24"/>
          <w:szCs w:val="24"/>
        </w:rPr>
        <w:t>кса РФ об АП), что зафиксировано в протоколе - приходит к следующему.</w:t>
      </w:r>
    </w:p>
    <w:p w:rsidR="00B21FD4" w:rsidRPr="005F3300" w:rsidP="005F3300">
      <w:pPr>
        <w:pStyle w:val="NoSpacing"/>
        <w:ind w:firstLine="567"/>
        <w:jc w:val="both"/>
        <w:rPr>
          <w:sz w:val="24"/>
          <w:szCs w:val="24"/>
        </w:rPr>
      </w:pPr>
      <w:r w:rsidRPr="005F3300">
        <w:rPr>
          <w:sz w:val="24"/>
          <w:szCs w:val="24"/>
        </w:rPr>
        <w:t xml:space="preserve">В соответствии с ч. 1 ст. 23 </w:t>
      </w:r>
      <w:r w:rsidR="00CB4176">
        <w:rPr>
          <w:sz w:val="24"/>
          <w:szCs w:val="24"/>
        </w:rPr>
        <w:t>ГК</w:t>
      </w:r>
      <w:r w:rsidRPr="005F3300">
        <w:rPr>
          <w:sz w:val="24"/>
          <w:szCs w:val="24"/>
        </w:rPr>
        <w:t xml:space="preserve"> РФ гражданин вправе заниматься предпринимательской деятельностью без образования юридического лица с момента государственной </w:t>
      </w:r>
      <w:hyperlink r:id="rId4" w:history="1">
        <w:r w:rsidRPr="005F3300">
          <w:rPr>
            <w:rStyle w:val="Hyperlink"/>
            <w:color w:val="auto"/>
            <w:sz w:val="24"/>
            <w:szCs w:val="24"/>
            <w:u w:val="none"/>
          </w:rPr>
          <w:t>регистрации</w:t>
        </w:r>
      </w:hyperlink>
      <w:r w:rsidRPr="005F3300">
        <w:rPr>
          <w:sz w:val="24"/>
          <w:szCs w:val="24"/>
        </w:rPr>
        <w:t xml:space="preserve"> в качестве индивидуального предпринимателя.</w:t>
      </w:r>
    </w:p>
    <w:p w:rsidR="00B21FD4" w:rsidRPr="005F3300" w:rsidP="005F3300">
      <w:pPr>
        <w:pStyle w:val="NoSpacing"/>
        <w:ind w:firstLine="567"/>
        <w:jc w:val="both"/>
        <w:rPr>
          <w:sz w:val="24"/>
          <w:szCs w:val="24"/>
        </w:rPr>
      </w:pPr>
      <w:r w:rsidRPr="005F3300">
        <w:rPr>
          <w:sz w:val="24"/>
          <w:szCs w:val="24"/>
        </w:rPr>
        <w:t xml:space="preserve">Согласно ч. 1 ст. 2 </w:t>
      </w:r>
      <w:r w:rsidR="00CB4176">
        <w:rPr>
          <w:sz w:val="24"/>
          <w:szCs w:val="24"/>
        </w:rPr>
        <w:t xml:space="preserve">ГК РФ </w:t>
      </w:r>
      <w:r w:rsidRPr="005F3300">
        <w:rPr>
          <w:sz w:val="24"/>
          <w:szCs w:val="24"/>
        </w:rPr>
        <w:t xml:space="preserve">предпринимательской является деятельность, направленная на систематическое получение, прибыли от пользования имуществом, продажи товаров, выполнения работ или </w:t>
      </w:r>
      <w:r w:rsidRPr="005F3300">
        <w:rPr>
          <w:sz w:val="24"/>
          <w:szCs w:val="24"/>
        </w:rPr>
        <w:t>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B21FD4" w:rsidRPr="005F3300" w:rsidP="005F3300">
      <w:pPr>
        <w:pStyle w:val="NoSpacing"/>
        <w:ind w:firstLine="567"/>
        <w:jc w:val="both"/>
        <w:rPr>
          <w:sz w:val="24"/>
          <w:szCs w:val="24"/>
        </w:rPr>
      </w:pPr>
      <w:r w:rsidRPr="005F3300">
        <w:rPr>
          <w:sz w:val="24"/>
          <w:szCs w:val="24"/>
        </w:rPr>
        <w:t xml:space="preserve">Вместе с тем само по себе отсутствие прибыли не влияет на квалификацию правонарушения, </w:t>
      </w:r>
      <w:r w:rsidRPr="005F3300">
        <w:rPr>
          <w:sz w:val="24"/>
          <w:szCs w:val="24"/>
        </w:rPr>
        <w:t xml:space="preserve">предусмотренного ч. 1 ст. 14.1 </w:t>
      </w:r>
      <w:r w:rsidR="00CB4176">
        <w:rPr>
          <w:sz w:val="24"/>
          <w:szCs w:val="24"/>
        </w:rPr>
        <w:t>Кодекса РФ об АП</w:t>
      </w:r>
      <w:r w:rsidRPr="005F3300">
        <w:rPr>
          <w:sz w:val="24"/>
          <w:szCs w:val="24"/>
        </w:rPr>
        <w:t>, поскольку извлечение прибыли является целью предпринимательской деятельности, а не ее обязательным результатом.</w:t>
      </w:r>
    </w:p>
    <w:p w:rsidR="00B21FD4" w:rsidRPr="005F3300" w:rsidP="005F3300">
      <w:pPr>
        <w:pStyle w:val="NoSpacing"/>
        <w:ind w:firstLine="567"/>
        <w:jc w:val="both"/>
        <w:rPr>
          <w:rFonts w:eastAsia="Arial Unicode MS"/>
          <w:sz w:val="24"/>
          <w:szCs w:val="24"/>
        </w:rPr>
      </w:pPr>
      <w:r w:rsidRPr="005F3300">
        <w:rPr>
          <w:rFonts w:eastAsia="Arial Unicode MS"/>
          <w:sz w:val="24"/>
          <w:szCs w:val="24"/>
        </w:rPr>
        <w:t>Согласно ч. 1 ст. 3 Федерального закона от 29 декабря 2022 г. N 580-ФЗ "Об организации перевозо</w:t>
      </w:r>
      <w:r w:rsidRPr="005F3300">
        <w:rPr>
          <w:rFonts w:eastAsia="Arial Unicode MS"/>
          <w:sz w:val="24"/>
          <w:szCs w:val="24"/>
        </w:rPr>
        <w:t>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 деятельность по перевозке</w:t>
      </w:r>
      <w:r w:rsidRPr="005F3300">
        <w:rPr>
          <w:rFonts w:eastAsia="Arial Unicode MS"/>
          <w:sz w:val="24"/>
          <w:szCs w:val="24"/>
        </w:rPr>
        <w:t xml:space="preserve"> </w:t>
      </w:r>
      <w:r w:rsidRPr="005F3300">
        <w:rPr>
          <w:rFonts w:eastAsia="Arial Unicode MS"/>
          <w:sz w:val="24"/>
          <w:szCs w:val="24"/>
        </w:rPr>
        <w:t>пассажиров и багажа легковым такси осуществляется на основании разрешения, предоставляемого юридическому лицу, индивидуальному предпринимателю или физическому лицу и подтверждаемого записью в региональном реестре перевозчиков легковым такси, с использован</w:t>
      </w:r>
      <w:r w:rsidRPr="005F3300">
        <w:rPr>
          <w:rFonts w:eastAsia="Arial Unicode MS"/>
          <w:sz w:val="24"/>
          <w:szCs w:val="24"/>
        </w:rPr>
        <w:t>ием транспортных средств, сведения о которых внесены в региональный реестр легковых такси, при условии, что действие разрешения не приостановлено или не аннулировано.</w:t>
      </w:r>
    </w:p>
    <w:p w:rsidR="00B21FD4" w:rsidRPr="005F3300" w:rsidP="005F3300">
      <w:pPr>
        <w:pStyle w:val="NoSpacing"/>
        <w:ind w:firstLine="567"/>
        <w:jc w:val="both"/>
        <w:rPr>
          <w:rFonts w:eastAsia="Arial Unicode MS"/>
          <w:sz w:val="24"/>
          <w:szCs w:val="24"/>
        </w:rPr>
      </w:pPr>
      <w:r w:rsidRPr="005F3300">
        <w:rPr>
          <w:rFonts w:eastAsia="Arial Unicode MS"/>
          <w:sz w:val="24"/>
          <w:szCs w:val="24"/>
        </w:rPr>
        <w:t xml:space="preserve">Данных о том, что </w:t>
      </w:r>
      <w:r w:rsidR="00BC19E7">
        <w:rPr>
          <w:color w:val="FF0000"/>
          <w:sz w:val="24"/>
          <w:szCs w:val="24"/>
        </w:rPr>
        <w:t>Анарбаев Р.И</w:t>
      </w:r>
      <w:r w:rsidRPr="005F3300" w:rsidR="00CA713B">
        <w:rPr>
          <w:rFonts w:eastAsia="Arial Unicode MS"/>
          <w:sz w:val="24"/>
          <w:szCs w:val="24"/>
        </w:rPr>
        <w:t>.</w:t>
      </w:r>
      <w:r w:rsidRPr="005F3300">
        <w:rPr>
          <w:sz w:val="24"/>
          <w:szCs w:val="24"/>
        </w:rPr>
        <w:t xml:space="preserve"> </w:t>
      </w:r>
      <w:r w:rsidRPr="005F3300">
        <w:rPr>
          <w:rFonts w:eastAsia="Arial Unicode MS"/>
          <w:sz w:val="24"/>
          <w:szCs w:val="24"/>
        </w:rPr>
        <w:t>получал специальное разрешение (лицензию) на осуществлени</w:t>
      </w:r>
      <w:r w:rsidRPr="005F3300">
        <w:rPr>
          <w:rFonts w:eastAsia="Arial Unicode MS"/>
          <w:sz w:val="24"/>
          <w:szCs w:val="24"/>
        </w:rPr>
        <w:t>е деятельности по перевозке пассажиров и багажа легковым такси, является индивидуальным предпринимателем или состоит в трудовых отношениях с каким-либо юридическим лицом, осуществляющим такую деятельность, в материалах дела не имеется.</w:t>
      </w:r>
    </w:p>
    <w:p w:rsidR="00B21FD4" w:rsidRPr="005F3300" w:rsidP="005F3300">
      <w:pPr>
        <w:pStyle w:val="NoSpacing"/>
        <w:ind w:firstLine="567"/>
        <w:jc w:val="both"/>
        <w:rPr>
          <w:sz w:val="24"/>
          <w:szCs w:val="24"/>
        </w:rPr>
      </w:pPr>
      <w:r w:rsidRPr="005F3300">
        <w:rPr>
          <w:sz w:val="24"/>
          <w:szCs w:val="24"/>
        </w:rPr>
        <w:t>В соответствии с ч</w:t>
      </w:r>
      <w:r w:rsidR="00CB4176">
        <w:rPr>
          <w:sz w:val="24"/>
          <w:szCs w:val="24"/>
        </w:rPr>
        <w:t>.</w:t>
      </w:r>
      <w:r w:rsidRPr="005F3300">
        <w:rPr>
          <w:sz w:val="24"/>
          <w:szCs w:val="24"/>
        </w:rPr>
        <w:t xml:space="preserve"> </w:t>
      </w:r>
      <w:r w:rsidRPr="005F3300">
        <w:rPr>
          <w:sz w:val="24"/>
          <w:szCs w:val="24"/>
        </w:rPr>
        <w:t>1 ст</w:t>
      </w:r>
      <w:r w:rsidR="00CB4176">
        <w:rPr>
          <w:sz w:val="24"/>
          <w:szCs w:val="24"/>
        </w:rPr>
        <w:t>.</w:t>
      </w:r>
      <w:r w:rsidRPr="005F3300">
        <w:rPr>
          <w:sz w:val="24"/>
          <w:szCs w:val="24"/>
        </w:rPr>
        <w:t xml:space="preserve"> 14.1 </w:t>
      </w:r>
      <w:r w:rsidR="00CB4176">
        <w:rPr>
          <w:sz w:val="24"/>
          <w:szCs w:val="24"/>
        </w:rPr>
        <w:t>Кодекса РФ об АП</w:t>
      </w:r>
      <w:r w:rsidRPr="005F3300" w:rsidR="00CB4176">
        <w:rPr>
          <w:sz w:val="24"/>
          <w:szCs w:val="24"/>
        </w:rPr>
        <w:t xml:space="preserve"> </w:t>
      </w:r>
      <w:r w:rsidRPr="005F3300">
        <w:rPr>
          <w:sz w:val="24"/>
          <w:szCs w:val="24"/>
        </w:rPr>
        <w:t xml:space="preserve">осуществление предпринимательской деятельности без </w:t>
      </w:r>
      <w:hyperlink r:id="rId5" w:history="1">
        <w:r w:rsidRPr="005F3300">
          <w:rPr>
            <w:rStyle w:val="Hyperlink"/>
            <w:color w:val="auto"/>
            <w:sz w:val="24"/>
            <w:szCs w:val="24"/>
            <w:u w:val="none"/>
          </w:rPr>
          <w:t>государственной регистрации</w:t>
        </w:r>
      </w:hyperlink>
      <w:r w:rsidRPr="005F3300">
        <w:rPr>
          <w:sz w:val="24"/>
          <w:szCs w:val="24"/>
        </w:rPr>
        <w:t xml:space="preserve"> в качестве индивидуального предпринимателя или без государственной регистрации в качестве юридического лица, з</w:t>
      </w:r>
      <w:r w:rsidRPr="005F3300">
        <w:rPr>
          <w:sz w:val="24"/>
          <w:szCs w:val="24"/>
        </w:rPr>
        <w:t xml:space="preserve">а исключением случаев, предусмотренных ч. 2 ст. 14.17.1 </w:t>
      </w:r>
      <w:r w:rsidR="00CB4176">
        <w:rPr>
          <w:sz w:val="24"/>
          <w:szCs w:val="24"/>
        </w:rPr>
        <w:t>Кодекса РФ об АП</w:t>
      </w:r>
      <w:r w:rsidRPr="005F3300">
        <w:rPr>
          <w:sz w:val="24"/>
          <w:szCs w:val="24"/>
        </w:rPr>
        <w:t>, влечет наложение административного штрафа в размере от пятисот до двух тысяч рублей.</w:t>
      </w:r>
    </w:p>
    <w:p w:rsidR="00B21FD4" w:rsidRPr="005F3300" w:rsidP="005F3300">
      <w:pPr>
        <w:pStyle w:val="NoSpacing"/>
        <w:ind w:firstLine="567"/>
        <w:jc w:val="both"/>
        <w:rPr>
          <w:sz w:val="24"/>
          <w:szCs w:val="24"/>
        </w:rPr>
      </w:pPr>
      <w:r w:rsidRPr="005F3300">
        <w:rPr>
          <w:sz w:val="24"/>
          <w:szCs w:val="24"/>
        </w:rPr>
        <w:t xml:space="preserve">В соответствии с ч. 2 ст. 14.1 </w:t>
      </w:r>
      <w:r w:rsidR="00CB4176">
        <w:rPr>
          <w:sz w:val="24"/>
          <w:szCs w:val="24"/>
        </w:rPr>
        <w:t>Кодекса РФ об АП</w:t>
      </w:r>
      <w:r w:rsidRPr="005F3300" w:rsidR="00CB4176">
        <w:rPr>
          <w:sz w:val="24"/>
          <w:szCs w:val="24"/>
        </w:rPr>
        <w:t xml:space="preserve"> </w:t>
      </w:r>
      <w:r w:rsidRPr="005F3300">
        <w:rPr>
          <w:sz w:val="24"/>
          <w:szCs w:val="24"/>
        </w:rPr>
        <w:t>осуществление предпринимательской деятельности бе</w:t>
      </w:r>
      <w:r w:rsidRPr="005F3300">
        <w:rPr>
          <w:sz w:val="24"/>
          <w:szCs w:val="24"/>
        </w:rPr>
        <w:t>з специального разрешения (лицензии), если такое разрешение (такая лицензия) обязательно (обязательна), влечет наложение административного штрафа на граждан в размере от двух тысяч до двух тысяч пятисот рублей с конфискацией изготовленной продукции, орудий</w:t>
      </w:r>
      <w:r w:rsidRPr="005F3300">
        <w:rPr>
          <w:sz w:val="24"/>
          <w:szCs w:val="24"/>
        </w:rPr>
        <w:t xml:space="preserve"> производства и сырья или без таковой.</w:t>
      </w:r>
    </w:p>
    <w:p w:rsidR="00B21FD4" w:rsidRPr="005F3300" w:rsidP="005F3300">
      <w:pPr>
        <w:pStyle w:val="NoSpacing"/>
        <w:ind w:firstLine="567"/>
        <w:jc w:val="both"/>
        <w:rPr>
          <w:sz w:val="24"/>
          <w:szCs w:val="24"/>
        </w:rPr>
      </w:pPr>
      <w:r w:rsidRPr="005F3300">
        <w:rPr>
          <w:sz w:val="24"/>
          <w:szCs w:val="24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</w:t>
      </w:r>
    </w:p>
    <w:p w:rsidR="00B21FD4" w:rsidRPr="005F3300" w:rsidP="005F3300">
      <w:pPr>
        <w:pStyle w:val="NoSpacing"/>
        <w:ind w:firstLine="567"/>
        <w:jc w:val="both"/>
        <w:rPr>
          <w:spacing w:val="-1"/>
          <w:sz w:val="24"/>
          <w:szCs w:val="24"/>
        </w:rPr>
      </w:pPr>
      <w:r w:rsidRPr="005F3300">
        <w:rPr>
          <w:spacing w:val="-1"/>
          <w:sz w:val="24"/>
          <w:szCs w:val="24"/>
        </w:rPr>
        <w:t>Оценивая доказательства</w:t>
      </w:r>
      <w:r w:rsidRPr="005F3300">
        <w:rPr>
          <w:spacing w:val="-1"/>
          <w:sz w:val="24"/>
          <w:szCs w:val="24"/>
        </w:rPr>
        <w:t xml:space="preserve"> в их совокупности, мировой судья считает, что виновность </w:t>
      </w:r>
      <w:r w:rsidR="00BC19E7">
        <w:rPr>
          <w:color w:val="FF0000"/>
          <w:sz w:val="24"/>
          <w:szCs w:val="24"/>
        </w:rPr>
        <w:t>Анарбаева Р.И</w:t>
      </w:r>
      <w:r w:rsidRPr="005F3300" w:rsidR="00CA713B">
        <w:rPr>
          <w:spacing w:val="-1"/>
          <w:sz w:val="24"/>
          <w:szCs w:val="24"/>
        </w:rPr>
        <w:t xml:space="preserve">. </w:t>
      </w:r>
      <w:r w:rsidRPr="005F3300">
        <w:rPr>
          <w:spacing w:val="-1"/>
          <w:sz w:val="24"/>
          <w:szCs w:val="24"/>
        </w:rPr>
        <w:t xml:space="preserve">в совершении административных правонарушений, предусмотренных ч. 1 ст. 14.1 и ч. 2 ст. 14.1 </w:t>
      </w:r>
      <w:r w:rsidR="00CB4176">
        <w:rPr>
          <w:sz w:val="24"/>
          <w:szCs w:val="24"/>
        </w:rPr>
        <w:t>Кодекса РФ об АП</w:t>
      </w:r>
      <w:r w:rsidRPr="005F3300">
        <w:rPr>
          <w:spacing w:val="-1"/>
          <w:sz w:val="24"/>
          <w:szCs w:val="24"/>
        </w:rPr>
        <w:t xml:space="preserve">, доказана, подтверждается имеющимися в материалах дела непротиворечивыми, последовательными, соответствующими критерию допустимости доказательствами. </w:t>
      </w:r>
    </w:p>
    <w:p w:rsidR="00CB4176" w:rsidRPr="00CB4176" w:rsidP="00CB4176">
      <w:pPr>
        <w:pStyle w:val="NoSpacing"/>
        <w:ind w:firstLine="567"/>
        <w:jc w:val="both"/>
        <w:rPr>
          <w:spacing w:val="-1"/>
          <w:sz w:val="24"/>
          <w:szCs w:val="24"/>
        </w:rPr>
      </w:pPr>
      <w:r w:rsidRPr="00CB4176">
        <w:rPr>
          <w:spacing w:val="-1"/>
          <w:sz w:val="24"/>
          <w:szCs w:val="24"/>
        </w:rPr>
        <w:t>В соответствии с ч. 2 ст. 4.4 Кодекса РФ об АП при совершении лицом одного действия (бездействия), содер</w:t>
      </w:r>
      <w:r w:rsidRPr="00CB4176">
        <w:rPr>
          <w:spacing w:val="-1"/>
          <w:sz w:val="24"/>
          <w:szCs w:val="24"/>
        </w:rPr>
        <w:t>жащего составы административных правонарушений, ответственность за которые предусмотрена двумя и более статьями (частями статей) настоящего Кодекса и рассмотрение дел о которых подведомственно одному и тому же судье, органу, должностному лицу, администрати</w:t>
      </w:r>
      <w:r w:rsidRPr="00CB4176">
        <w:rPr>
          <w:spacing w:val="-1"/>
          <w:sz w:val="24"/>
          <w:szCs w:val="24"/>
        </w:rPr>
        <w:t>вное наказание назначается в пределах санкции, предусматривающей назначение лицу, совершившему указанное действие (бездействие), более строгого административного наказания.</w:t>
      </w:r>
    </w:p>
    <w:p w:rsidR="00CB4176" w:rsidRPr="00CB4176" w:rsidP="00CB4176">
      <w:pPr>
        <w:pStyle w:val="NoSpacing"/>
        <w:ind w:firstLine="567"/>
        <w:jc w:val="both"/>
        <w:rPr>
          <w:spacing w:val="-1"/>
          <w:sz w:val="24"/>
          <w:szCs w:val="24"/>
        </w:rPr>
      </w:pPr>
      <w:r w:rsidRPr="00CB4176">
        <w:rPr>
          <w:spacing w:val="-1"/>
          <w:sz w:val="24"/>
          <w:szCs w:val="24"/>
        </w:rPr>
        <w:t>На основании части 2 статьи 4.4 Кодекса РФ об АП установлен механизм назначения нак</w:t>
      </w:r>
      <w:r w:rsidRPr="00CB4176">
        <w:rPr>
          <w:spacing w:val="-1"/>
          <w:sz w:val="24"/>
          <w:szCs w:val="24"/>
        </w:rPr>
        <w:t>азания при совершении лицом двух и более административных правонарушений.</w:t>
      </w:r>
    </w:p>
    <w:p w:rsidR="00CB4176" w:rsidRPr="00CB4176" w:rsidP="00CB4176">
      <w:pPr>
        <w:pStyle w:val="NoSpacing"/>
        <w:ind w:firstLine="567"/>
        <w:jc w:val="both"/>
        <w:rPr>
          <w:spacing w:val="-1"/>
          <w:sz w:val="24"/>
          <w:szCs w:val="24"/>
        </w:rPr>
      </w:pPr>
      <w:r w:rsidRPr="00CB4176">
        <w:rPr>
          <w:spacing w:val="-1"/>
          <w:sz w:val="24"/>
          <w:szCs w:val="24"/>
        </w:rPr>
        <w:t>Совершение административного правонарушения, предусмотренного частью 1 статьи 14.1 Кодекса РФ об АП, влечет наложение административного штрафа на граждан от пятисот до двух тысяч руб</w:t>
      </w:r>
      <w:r w:rsidRPr="00CB4176">
        <w:rPr>
          <w:spacing w:val="-1"/>
          <w:sz w:val="24"/>
          <w:szCs w:val="24"/>
        </w:rPr>
        <w:t>лей.</w:t>
      </w:r>
    </w:p>
    <w:p w:rsidR="00CB4176" w:rsidRPr="00CB4176" w:rsidP="00CB4176">
      <w:pPr>
        <w:pStyle w:val="NoSpacing"/>
        <w:ind w:firstLine="567"/>
        <w:jc w:val="both"/>
        <w:rPr>
          <w:spacing w:val="-1"/>
          <w:sz w:val="24"/>
          <w:szCs w:val="24"/>
        </w:rPr>
      </w:pPr>
      <w:r w:rsidRPr="00CB4176">
        <w:rPr>
          <w:spacing w:val="-1"/>
          <w:sz w:val="24"/>
          <w:szCs w:val="24"/>
        </w:rPr>
        <w:t>Совершение административного правонарушения, предусмотренного частью 2 статьи 14.1 Кодекса РФ об АП, влечет наложение административного штрафа на граждан от двух тысяч до двух тысяч пятисот рублей с конфискацией изготовленной продукции, орудий произво</w:t>
      </w:r>
      <w:r w:rsidRPr="00CB4176">
        <w:rPr>
          <w:spacing w:val="-1"/>
          <w:sz w:val="24"/>
          <w:szCs w:val="24"/>
        </w:rPr>
        <w:t>дства и сырья или без таковой.</w:t>
      </w:r>
    </w:p>
    <w:p w:rsidR="00CB4176" w:rsidRPr="00CB4176" w:rsidP="00CB4176">
      <w:pPr>
        <w:pStyle w:val="NoSpacing"/>
        <w:ind w:firstLine="567"/>
        <w:jc w:val="both"/>
        <w:rPr>
          <w:spacing w:val="-1"/>
          <w:sz w:val="24"/>
          <w:szCs w:val="24"/>
        </w:rPr>
      </w:pPr>
      <w:r w:rsidRPr="00CB4176">
        <w:rPr>
          <w:spacing w:val="-1"/>
          <w:sz w:val="24"/>
          <w:szCs w:val="24"/>
        </w:rPr>
        <w:t>Таким образом более строгое административное наказание установлено санкцией части 2 статьи 14.1 Кодекса РФ об АП.</w:t>
      </w:r>
    </w:p>
    <w:p w:rsidR="00CB4176" w:rsidRPr="00CB4176" w:rsidP="00CB4176">
      <w:pPr>
        <w:pStyle w:val="NoSpacing"/>
        <w:ind w:firstLine="567"/>
        <w:jc w:val="both"/>
        <w:rPr>
          <w:spacing w:val="-1"/>
          <w:sz w:val="24"/>
          <w:szCs w:val="24"/>
        </w:rPr>
      </w:pPr>
      <w:r w:rsidRPr="00CB4176">
        <w:rPr>
          <w:spacing w:val="-1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</w:t>
      </w:r>
      <w:r w:rsidRPr="00CB4176">
        <w:rPr>
          <w:spacing w:val="-1"/>
          <w:sz w:val="24"/>
          <w:szCs w:val="24"/>
        </w:rPr>
        <w:t xml:space="preserve">ть виновного, отсутствие обстоятельств, смягчающих и отягчающих административную ответственность, предусмотренных статьями 4.2 и 4.3 Кодекса РФ об АП, и приходит к выводу о назначении наказания в виде административного штрафа без конфискации. </w:t>
      </w:r>
    </w:p>
    <w:p w:rsidR="00B21FD4" w:rsidP="00CB4176">
      <w:pPr>
        <w:pStyle w:val="NoSpacing"/>
        <w:ind w:firstLine="567"/>
        <w:jc w:val="both"/>
        <w:rPr>
          <w:spacing w:val="-1"/>
          <w:sz w:val="24"/>
          <w:szCs w:val="24"/>
        </w:rPr>
      </w:pPr>
      <w:r w:rsidRPr="00CB4176">
        <w:rPr>
          <w:spacing w:val="-1"/>
          <w:sz w:val="24"/>
          <w:szCs w:val="24"/>
        </w:rPr>
        <w:t>Руководствуя</w:t>
      </w:r>
      <w:r w:rsidRPr="00CB4176">
        <w:rPr>
          <w:spacing w:val="-1"/>
          <w:sz w:val="24"/>
          <w:szCs w:val="24"/>
        </w:rPr>
        <w:t>сь ст.ст. 4.4, 29.9, 29.10 и 32.2 Кодекса РФ об АП, мировой судья</w:t>
      </w:r>
      <w:r>
        <w:rPr>
          <w:spacing w:val="-1"/>
          <w:sz w:val="24"/>
          <w:szCs w:val="24"/>
        </w:rPr>
        <w:t>,</w:t>
      </w:r>
    </w:p>
    <w:p w:rsidR="00B21FD4" w:rsidRPr="005F3300" w:rsidP="005F3300">
      <w:pPr>
        <w:pStyle w:val="NoSpacing"/>
        <w:jc w:val="center"/>
        <w:rPr>
          <w:sz w:val="24"/>
          <w:szCs w:val="24"/>
        </w:rPr>
      </w:pPr>
      <w:r w:rsidRPr="005F3300">
        <w:rPr>
          <w:sz w:val="24"/>
          <w:szCs w:val="24"/>
        </w:rPr>
        <w:t>ПОСТАНОВИЛ:</w:t>
      </w:r>
    </w:p>
    <w:p w:rsidR="00B21FD4" w:rsidRPr="005F3300" w:rsidP="005F3300">
      <w:pPr>
        <w:pStyle w:val="NoSpacing"/>
        <w:jc w:val="both"/>
        <w:rPr>
          <w:sz w:val="24"/>
          <w:szCs w:val="24"/>
        </w:rPr>
      </w:pPr>
    </w:p>
    <w:p w:rsidR="00CB4176" w:rsidRPr="00CB4176" w:rsidP="00CB4176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Анарбаева Равшанбека Исановича</w:t>
      </w:r>
      <w:r w:rsidRPr="00CB4176">
        <w:rPr>
          <w:sz w:val="24"/>
          <w:szCs w:val="24"/>
        </w:rPr>
        <w:t xml:space="preserve"> </w:t>
      </w:r>
      <w:r w:rsidRPr="00CB4176" w:rsidR="00B21FD4">
        <w:rPr>
          <w:sz w:val="24"/>
          <w:szCs w:val="24"/>
        </w:rPr>
        <w:t xml:space="preserve">признать виновным в совершении административных правонарушений, предусмотренных ч. 1 ст. 14.1 </w:t>
      </w:r>
      <w:r w:rsidRPr="00CB4176">
        <w:rPr>
          <w:sz w:val="24"/>
          <w:szCs w:val="24"/>
        </w:rPr>
        <w:t xml:space="preserve">Кодекса РФ об АП </w:t>
      </w:r>
      <w:r w:rsidRPr="00CB4176" w:rsidR="00B21FD4">
        <w:rPr>
          <w:sz w:val="24"/>
          <w:szCs w:val="24"/>
        </w:rPr>
        <w:t xml:space="preserve">и ч. 2 ст. 14.1 </w:t>
      </w:r>
      <w:r w:rsidRPr="00CB4176">
        <w:rPr>
          <w:sz w:val="24"/>
          <w:szCs w:val="24"/>
        </w:rPr>
        <w:t>Кодекса РФ об АП</w:t>
      </w:r>
      <w:r w:rsidRPr="00CB4176" w:rsidR="00B21FD4">
        <w:rPr>
          <w:sz w:val="24"/>
          <w:szCs w:val="24"/>
        </w:rPr>
        <w:t xml:space="preserve">, и подвергнуть административному наказанию в виде административного штрафа в размере </w:t>
      </w:r>
      <w:r>
        <w:rPr>
          <w:color w:val="FF0000"/>
          <w:sz w:val="24"/>
          <w:szCs w:val="24"/>
        </w:rPr>
        <w:t>2</w:t>
      </w:r>
      <w:r w:rsidRPr="00CB4176">
        <w:rPr>
          <w:color w:val="FF0000"/>
          <w:sz w:val="24"/>
          <w:szCs w:val="24"/>
        </w:rPr>
        <w:t>500 (две тысячи пятьсот</w:t>
      </w:r>
      <w:r w:rsidRPr="00CB4176">
        <w:rPr>
          <w:sz w:val="24"/>
          <w:szCs w:val="24"/>
        </w:rPr>
        <w:t>) рублей</w:t>
      </w:r>
      <w:r w:rsidR="0000402F">
        <w:rPr>
          <w:sz w:val="24"/>
          <w:szCs w:val="24"/>
        </w:rPr>
        <w:t>, без конфискации.</w:t>
      </w:r>
      <w:r w:rsidRPr="00CB4176">
        <w:rPr>
          <w:sz w:val="24"/>
          <w:szCs w:val="24"/>
        </w:rPr>
        <w:t xml:space="preserve"> </w:t>
      </w:r>
    </w:p>
    <w:p w:rsidR="00CB4176" w:rsidRPr="00CB4176" w:rsidP="00CB4176">
      <w:pPr>
        <w:pStyle w:val="NoSpacing"/>
        <w:ind w:firstLine="567"/>
        <w:jc w:val="both"/>
        <w:rPr>
          <w:sz w:val="24"/>
          <w:szCs w:val="24"/>
        </w:rPr>
      </w:pPr>
      <w:r w:rsidRPr="00AB3731">
        <w:rPr>
          <w:sz w:val="24"/>
          <w:szCs w:val="24"/>
        </w:rPr>
        <w:t>Штраф подлежит уплате в УФК по Ханты-М</w:t>
      </w:r>
      <w:r>
        <w:rPr>
          <w:sz w:val="24"/>
          <w:szCs w:val="24"/>
        </w:rPr>
        <w:t>ансийскому автономному округу-</w:t>
      </w:r>
      <w:r w:rsidRPr="00AB3731">
        <w:rPr>
          <w:sz w:val="24"/>
          <w:szCs w:val="24"/>
        </w:rPr>
        <w:t xml:space="preserve">Югре (Департамент административного обеспечения </w:t>
      </w:r>
      <w:r w:rsidRPr="00AB3731">
        <w:rPr>
          <w:sz w:val="24"/>
          <w:szCs w:val="24"/>
        </w:rPr>
        <w:t>Ханты</w:t>
      </w:r>
      <w:r>
        <w:rPr>
          <w:sz w:val="24"/>
          <w:szCs w:val="24"/>
        </w:rPr>
        <w:t>-Мансийского автономного округа-</w:t>
      </w:r>
      <w:r w:rsidRPr="00AB3731">
        <w:rPr>
          <w:sz w:val="24"/>
          <w:szCs w:val="24"/>
        </w:rPr>
        <w:t xml:space="preserve">Югры, л/с 04872D08080), КПП 860101001, ИНН 8601073664, БИК 007162163, ОКТМО 71875000, банковский счет (ЕКС) 40102810245370000007 ОКЦ № 8 </w:t>
      </w:r>
      <w:r>
        <w:rPr>
          <w:sz w:val="24"/>
          <w:szCs w:val="24"/>
        </w:rPr>
        <w:t>УГУ Банка России//</w:t>
      </w:r>
      <w:r w:rsidRPr="00AB3731">
        <w:rPr>
          <w:sz w:val="24"/>
          <w:szCs w:val="24"/>
        </w:rPr>
        <w:t>УФК по Ханты</w:t>
      </w:r>
      <w:r>
        <w:rPr>
          <w:sz w:val="24"/>
          <w:szCs w:val="24"/>
        </w:rPr>
        <w:t>-Мансийскому автономному округу-</w:t>
      </w:r>
      <w:r w:rsidRPr="00AB3731">
        <w:rPr>
          <w:sz w:val="24"/>
          <w:szCs w:val="24"/>
        </w:rPr>
        <w:t>Югре г. Ханты-Мансий</w:t>
      </w:r>
      <w:r w:rsidRPr="00AB3731">
        <w:rPr>
          <w:sz w:val="24"/>
          <w:szCs w:val="24"/>
        </w:rPr>
        <w:t>ск, номер казначейского счета 03100643000000018700, КБК 72011601143019000140</w:t>
      </w:r>
      <w:r w:rsidRPr="00CB4176">
        <w:rPr>
          <w:sz w:val="24"/>
          <w:szCs w:val="24"/>
        </w:rPr>
        <w:t xml:space="preserve">, УИН: </w:t>
      </w:r>
      <w:r w:rsidRPr="00BC19E7" w:rsidR="00BC19E7">
        <w:rPr>
          <w:color w:val="FF0000"/>
          <w:sz w:val="24"/>
          <w:szCs w:val="24"/>
        </w:rPr>
        <w:t>0412365400465001412614151</w:t>
      </w:r>
      <w:r w:rsidRPr="00CB4176">
        <w:rPr>
          <w:sz w:val="24"/>
          <w:szCs w:val="24"/>
        </w:rPr>
        <w:t>.</w:t>
      </w:r>
    </w:p>
    <w:p w:rsidR="00CB4176" w:rsidRPr="00BC19E7" w:rsidP="00CB4176">
      <w:pPr>
        <w:pStyle w:val="NoSpacing"/>
        <w:ind w:firstLine="567"/>
        <w:jc w:val="both"/>
        <w:rPr>
          <w:sz w:val="24"/>
          <w:szCs w:val="24"/>
        </w:rPr>
      </w:pPr>
      <w:r w:rsidRPr="00CB4176">
        <w:rPr>
          <w:sz w:val="24"/>
          <w:szCs w:val="24"/>
        </w:rPr>
        <w:t>В соответствии со ст. 32.2 Кодекса РФ об АП административный штраф должен быть уплачен лицом</w:t>
      </w:r>
      <w:r w:rsidRPr="00BC19E7">
        <w:rPr>
          <w:sz w:val="24"/>
          <w:szCs w:val="24"/>
        </w:rPr>
        <w:t>, привлеченным к административной ответственности не п</w:t>
      </w:r>
      <w:r w:rsidRPr="00BC19E7">
        <w:rPr>
          <w:sz w:val="24"/>
          <w:szCs w:val="24"/>
        </w:rPr>
        <w:t xml:space="preserve">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BC19E7" w:rsidRPr="00BC19E7" w:rsidP="00BC19E7">
      <w:pPr>
        <w:pStyle w:val="NoSpacing"/>
        <w:ind w:firstLine="567"/>
        <w:jc w:val="both"/>
        <w:rPr>
          <w:sz w:val="24"/>
          <w:szCs w:val="24"/>
        </w:rPr>
      </w:pPr>
      <w:r w:rsidRPr="00BC19E7">
        <w:rPr>
          <w:sz w:val="24"/>
          <w:szCs w:val="24"/>
        </w:rPr>
        <w:t>Квитанцию об оплате штрафа необходимо представить миро</w:t>
      </w:r>
      <w:r w:rsidRPr="00BC19E7">
        <w:rPr>
          <w:sz w:val="24"/>
          <w:szCs w:val="24"/>
        </w:rPr>
        <w:t>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BC19E7" w:rsidRPr="00BC19E7" w:rsidP="00BC19E7">
      <w:pPr>
        <w:pStyle w:val="NoSpacing"/>
        <w:ind w:firstLine="567"/>
        <w:jc w:val="both"/>
        <w:rPr>
          <w:sz w:val="24"/>
          <w:szCs w:val="24"/>
        </w:rPr>
      </w:pPr>
      <w:r w:rsidRPr="00BC19E7">
        <w:rPr>
          <w:sz w:val="24"/>
          <w:szCs w:val="24"/>
        </w:rPr>
        <w:t>Неуплата административного штрафа в указа</w:t>
      </w:r>
      <w:r w:rsidRPr="00BC19E7">
        <w:rPr>
          <w:sz w:val="24"/>
          <w:szCs w:val="24"/>
        </w:rPr>
        <w:t xml:space="preserve">нный срок влечет привлечение к административной ответственности по ч. 1 ст. 20.25 </w:t>
      </w:r>
      <w:r w:rsidRPr="00BC19E7">
        <w:rPr>
          <w:sz w:val="24"/>
          <w:szCs w:val="24"/>
          <w:lang w:eastAsia="x-none"/>
        </w:rPr>
        <w:t>Кодекса РФ об АП</w:t>
      </w:r>
      <w:r w:rsidRPr="00BC19E7">
        <w:rPr>
          <w:sz w:val="24"/>
          <w:szCs w:val="24"/>
        </w:rPr>
        <w:t xml:space="preserve">. </w:t>
      </w:r>
    </w:p>
    <w:p w:rsidR="00BC19E7" w:rsidRPr="00BC19E7" w:rsidP="00BC19E7">
      <w:pPr>
        <w:pStyle w:val="NoSpacing"/>
        <w:ind w:firstLine="567"/>
        <w:jc w:val="both"/>
        <w:rPr>
          <w:sz w:val="24"/>
          <w:szCs w:val="24"/>
        </w:rPr>
      </w:pPr>
      <w:r w:rsidRPr="00BC19E7"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</w:t>
      </w:r>
      <w:r w:rsidRPr="00BC19E7">
        <w:rPr>
          <w:sz w:val="24"/>
          <w:szCs w:val="24"/>
        </w:rPr>
        <w:t xml:space="preserve"> автономного округа - Югры через мирового судью, вынесшего постановление.</w:t>
      </w:r>
    </w:p>
    <w:p w:rsidR="00BC19E7" w:rsidRPr="00BC19E7" w:rsidP="00BC19E7">
      <w:pPr>
        <w:pStyle w:val="NoSpacing"/>
        <w:ind w:firstLine="567"/>
        <w:jc w:val="both"/>
        <w:rPr>
          <w:sz w:val="24"/>
          <w:szCs w:val="24"/>
        </w:rPr>
      </w:pPr>
    </w:p>
    <w:p w:rsidR="00BC19E7" w:rsidRPr="00BC19E7" w:rsidP="00BC19E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BC19E7" w:rsidRPr="00BC19E7" w:rsidP="00BC19E7">
      <w:pPr>
        <w:pStyle w:val="NoSpacing"/>
        <w:ind w:firstLine="567"/>
        <w:jc w:val="both"/>
        <w:rPr>
          <w:sz w:val="24"/>
          <w:szCs w:val="24"/>
        </w:rPr>
      </w:pPr>
      <w:r w:rsidRPr="00BC19E7">
        <w:rPr>
          <w:sz w:val="24"/>
          <w:szCs w:val="24"/>
        </w:rPr>
        <w:t>Мировой судья</w:t>
      </w:r>
      <w:r w:rsidRPr="00BC19E7">
        <w:rPr>
          <w:sz w:val="24"/>
          <w:szCs w:val="24"/>
        </w:rPr>
        <w:tab/>
      </w:r>
      <w:r w:rsidRPr="00BC19E7">
        <w:rPr>
          <w:sz w:val="24"/>
          <w:szCs w:val="24"/>
        </w:rPr>
        <w:tab/>
      </w:r>
      <w:r w:rsidRPr="00BC19E7">
        <w:rPr>
          <w:sz w:val="24"/>
          <w:szCs w:val="24"/>
        </w:rPr>
        <w:tab/>
      </w:r>
      <w:r w:rsidRPr="00BC19E7">
        <w:rPr>
          <w:sz w:val="24"/>
          <w:szCs w:val="24"/>
        </w:rPr>
        <w:tab/>
      </w:r>
      <w:r w:rsidRPr="00BC19E7">
        <w:rPr>
          <w:sz w:val="24"/>
          <w:szCs w:val="24"/>
        </w:rPr>
        <w:tab/>
      </w:r>
      <w:r w:rsidRPr="00BC19E7">
        <w:rPr>
          <w:sz w:val="24"/>
          <w:szCs w:val="24"/>
        </w:rPr>
        <w:tab/>
      </w:r>
      <w:r w:rsidRPr="00BC19E7">
        <w:rPr>
          <w:sz w:val="24"/>
          <w:szCs w:val="24"/>
        </w:rPr>
        <w:tab/>
      </w:r>
      <w:r w:rsidRPr="00BC19E7">
        <w:rPr>
          <w:sz w:val="24"/>
          <w:szCs w:val="24"/>
        </w:rPr>
        <w:tab/>
        <w:t>Е.В. Аксенова</w:t>
      </w:r>
    </w:p>
    <w:p w:rsidR="00BC19E7" w:rsidRPr="00BC19E7" w:rsidP="00BC19E7">
      <w:pPr>
        <w:pStyle w:val="NoSpacing"/>
        <w:ind w:firstLine="567"/>
        <w:jc w:val="both"/>
        <w:rPr>
          <w:color w:val="000000"/>
          <w:sz w:val="24"/>
          <w:szCs w:val="24"/>
        </w:rPr>
      </w:pPr>
    </w:p>
    <w:p w:rsidR="00BC19E7" w:rsidRPr="00BC19E7" w:rsidP="00BC19E7">
      <w:pPr>
        <w:pStyle w:val="NoSpacing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*</w:t>
      </w:r>
    </w:p>
    <w:p w:rsidR="005F3300" w:rsidRPr="00BC19E7" w:rsidP="00BC19E7">
      <w:pPr>
        <w:pStyle w:val="NoSpacing"/>
        <w:ind w:firstLine="567"/>
        <w:jc w:val="both"/>
        <w:rPr>
          <w:sz w:val="24"/>
          <w:szCs w:val="24"/>
        </w:rPr>
      </w:pPr>
    </w:p>
    <w:sectPr w:rsidSect="005F212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045"/>
    <w:rsid w:val="0000402F"/>
    <w:rsid w:val="000E2658"/>
    <w:rsid w:val="002757D7"/>
    <w:rsid w:val="00290E2E"/>
    <w:rsid w:val="00333045"/>
    <w:rsid w:val="005F212D"/>
    <w:rsid w:val="005F3300"/>
    <w:rsid w:val="009743DB"/>
    <w:rsid w:val="00AB3731"/>
    <w:rsid w:val="00B21FD4"/>
    <w:rsid w:val="00B87BF0"/>
    <w:rsid w:val="00BC19E7"/>
    <w:rsid w:val="00CA713B"/>
    <w:rsid w:val="00CB4176"/>
    <w:rsid w:val="00F404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E77AB3A-7090-4A5A-8A6E-6C73D64D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F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1FD4"/>
    <w:rPr>
      <w:color w:val="0000FF"/>
      <w:u w:val="single"/>
    </w:rPr>
  </w:style>
  <w:style w:type="paragraph" w:styleId="NoSpacing">
    <w:name w:val="No Spacing"/>
    <w:uiPriority w:val="1"/>
    <w:qFormat/>
    <w:rsid w:val="005F33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40481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404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3875.7001/" TargetMode="External" /><Relationship Id="rId5" Type="http://schemas.openxmlformats.org/officeDocument/2006/relationships/hyperlink" Target="garantf1://12023875.0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